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22" w:rsidRDefault="00771783" w:rsidP="00AF60E6">
      <w:pPr>
        <w:bidi/>
        <w:rPr>
          <w:rtl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3.75pt;margin-top:-7.3pt;width:143pt;height:64.4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" strokecolor="white" strokeweight="1pt">
            <v:stroke dashstyle="dash"/>
            <v:shadow color="#868686"/>
            <v:textbox>
              <w:txbxContent>
                <w:p w:rsidR="00EF7C22" w:rsidRPr="00AF60E6" w:rsidRDefault="00EF7C22" w:rsidP="00FE32EE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 xml:space="preserve">الأستــــــــاذ : </w:t>
                  </w:r>
                </w:p>
                <w:p w:rsidR="00EF7C22" w:rsidRPr="00AF60E6" w:rsidRDefault="00EF7C22" w:rsidP="00FE32EE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>الوحــــــــدة</w:t>
                  </w:r>
                  <w:r w:rsidR="00EA1C03" w:rsidRPr="00AF60E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="00EA1C03" w:rsidRPr="00AF60E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A1C03" w:rsidRPr="00AF60E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  <w:p w:rsidR="00EF7C22" w:rsidRPr="00AF60E6" w:rsidRDefault="00EF7C22" w:rsidP="00AF60E6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eastAsia="fr-FR" w:bidi="ar-MA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 xml:space="preserve">المستـــــــــــوى : </w:t>
                  </w:r>
                  <w:r w:rsid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 w:bidi="ar-MA"/>
                    </w:rPr>
                    <w:t>الثالث و الرابع</w:t>
                  </w:r>
                </w:p>
                <w:p w:rsidR="00EF7C22" w:rsidRPr="00574BB2" w:rsidRDefault="00EF7C22" w:rsidP="00EA1C03">
                  <w:pPr>
                    <w:bidi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31" type="#_x0000_t202" style="position:absolute;left:0;text-align:left;margin-left:405.5pt;margin-top:-16.5pt;width:144.4pt;height:76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" strokecolor="white" strokeweight="1pt">
            <v:stroke dashstyle="dash"/>
            <v:shadow color="#868686"/>
            <v:textbox>
              <w:txbxContent>
                <w:p w:rsidR="00AF60E6" w:rsidRPr="00AF60E6" w:rsidRDefault="00AF60E6" w:rsidP="00AF60E6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  <w:p w:rsidR="00AF60E6" w:rsidRPr="00AF60E6" w:rsidRDefault="00AF60E6" w:rsidP="00AF60E6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 xml:space="preserve">وزارة التربية الوطنية والتكوين المهني </w:t>
                  </w:r>
                </w:p>
                <w:p w:rsidR="00AF60E6" w:rsidRPr="00AF60E6" w:rsidRDefault="00AF60E6" w:rsidP="00AF60E6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>جهة مراكش اسفي</w:t>
                  </w:r>
                </w:p>
                <w:p w:rsidR="00AF60E6" w:rsidRPr="00AF60E6" w:rsidRDefault="00AF60E6" w:rsidP="00FE32EE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AF60E6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eastAsia="fr-FR"/>
                    </w:rPr>
                    <w:t xml:space="preserve">نيابة </w:t>
                  </w:r>
                </w:p>
                <w:p w:rsidR="00AF60E6" w:rsidRDefault="00AF60E6" w:rsidP="00AF60E6">
                  <w:pPr>
                    <w:bidi/>
                    <w:jc w:val="center"/>
                  </w:pP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Zone de texte 6" o:spid="_x0000_s1028" type="#_x0000_t202" style="position:absolute;left:0;text-align:left;margin-left:175.25pt;margin-top:-17.05pt;width:219pt;height:53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" filled="f" strokecolor="white [3212]">
            <v:textbox>
              <w:txbxContent>
                <w:p w:rsidR="007563A1" w:rsidRPr="00AF60E6" w:rsidRDefault="007563A1" w:rsidP="00AF60E6">
                  <w:pPr>
                    <w:bidi/>
                    <w:spacing w:after="0" w:line="800" w:lineRule="exact"/>
                    <w:jc w:val="center"/>
                    <w:rPr>
                      <w:rFonts w:ascii="Hacen Casablanca Light" w:hAnsi="Hacen Casablanca Light" w:cs="AlHurraTxtBold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</w:pPr>
                  <w:r w:rsidRPr="00AF60E6">
                    <w:rPr>
                      <w:rFonts w:ascii="Hacen Casablanca Light" w:hAnsi="Hacen Casablanca Light" w:cs="AlHurraTxtBold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</w:rPr>
                    <w:t>شبكة التنقيط وفق منظومة مسار</w:t>
                  </w:r>
                  <w:r w:rsidRPr="00AF60E6">
                    <w:rPr>
                      <w:rFonts w:ascii="Hacen Casablanca Light" w:hAnsi="Hacen Casablanca Light" w:cs="AlHurraTxtBold"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Zone de texte 1" o:spid="_x0000_s1027" type="#_x0000_t202" style="position:absolute;left:0;text-align:left;margin-left:624.75pt;margin-top:-2.15pt;width:165pt;height:8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" strokecolor="white" strokeweight="1pt">
            <v:stroke dashstyle="dash"/>
            <v:shadow color="#868686"/>
            <v:textbox>
              <w:txbxContent>
                <w:p w:rsidR="00EF7C22" w:rsidRPr="00560360" w:rsidRDefault="00EF7C22" w:rsidP="00EF7C22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 w:rsidRPr="00560360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>المملكة المغربية</w:t>
                  </w:r>
                </w:p>
                <w:p w:rsidR="00EF7C22" w:rsidRPr="00560360" w:rsidRDefault="00EF7C22" w:rsidP="00EF7C22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fr-FR" w:bidi="ar-MA"/>
                    </w:rPr>
                  </w:pPr>
                  <w:r w:rsidRPr="00560360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>وزارة التربية الوطنية</w:t>
                  </w:r>
                  <w:r w:rsidR="00F80F88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> </w:t>
                  </w:r>
                  <w:r w:rsidR="00F80F88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 w:bidi="ar-MA"/>
                    </w:rPr>
                    <w:t>والتكوين المهني</w:t>
                  </w:r>
                </w:p>
                <w:p w:rsidR="00EF7C22" w:rsidRPr="00560360" w:rsidRDefault="00EF7C22" w:rsidP="00F80F88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</w:pPr>
                  <w:r w:rsidRPr="00560360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 xml:space="preserve">جهة مراكش </w:t>
                  </w:r>
                  <w:r w:rsidR="00F80F88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>اسفي</w:t>
                  </w:r>
                </w:p>
                <w:p w:rsidR="00EF7C22" w:rsidRPr="00560360" w:rsidRDefault="00EF7C22" w:rsidP="00EF7C22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 w:rsidRPr="00560360">
                    <w:rPr>
                      <w:rFonts w:ascii="Sakkal Majalla" w:eastAsia="Times New Roman" w:hAnsi="Sakkal Majalla" w:cs="Sakkal Majalla" w:hint="cs"/>
                      <w:b/>
                      <w:bCs/>
                      <w:color w:val="000000"/>
                      <w:sz w:val="28"/>
                      <w:szCs w:val="28"/>
                      <w:rtl/>
                      <w:lang w:eastAsia="fr-FR"/>
                    </w:rPr>
                    <w:t>نيابة الصويــــــرة</w:t>
                  </w:r>
                </w:p>
                <w:p w:rsidR="00EF7C22" w:rsidRDefault="00EF7C22" w:rsidP="00EF7C22">
                  <w:pPr>
                    <w:bidi/>
                    <w:jc w:val="center"/>
                  </w:pP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XSpec="center" w:tblpY="820"/>
        <w:bidiVisual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8"/>
        <w:gridCol w:w="2835"/>
        <w:gridCol w:w="799"/>
        <w:gridCol w:w="782"/>
        <w:gridCol w:w="711"/>
        <w:gridCol w:w="915"/>
        <w:gridCol w:w="987"/>
        <w:gridCol w:w="902"/>
        <w:gridCol w:w="799"/>
      </w:tblGrid>
      <w:tr w:rsidR="00AF60E6" w:rsidRPr="00CE56FD" w:rsidTr="00AF60E6">
        <w:trPr>
          <w:trHeight w:val="370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F60E6" w:rsidRPr="00CE56FD" w:rsidRDefault="00AF60E6" w:rsidP="00AF60E6">
            <w:pPr>
              <w:bidi/>
              <w:spacing w:after="0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F23FC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 w:bidi="ar-MA"/>
              </w:rPr>
              <w:t>ر.ت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F60E6" w:rsidRPr="000503F9" w:rsidRDefault="00AF60E6" w:rsidP="00AF60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 w:bidi="ar-MA"/>
              </w:rPr>
            </w:pPr>
            <w:r w:rsidRPr="000503F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 w:bidi="ar-MA"/>
              </w:rPr>
              <w:t>اسم التلميذ</w:t>
            </w:r>
          </w:p>
        </w:tc>
        <w:tc>
          <w:tcPr>
            <w:tcW w:w="5096" w:type="dxa"/>
            <w:gridSpan w:val="6"/>
            <w:shd w:val="clear" w:color="auto" w:fill="auto"/>
            <w:noWrap/>
            <w:vAlign w:val="center"/>
            <w:hideMark/>
          </w:tcPr>
          <w:p w:rsidR="00AF60E6" w:rsidRPr="000503F9" w:rsidRDefault="00AF60E6" w:rsidP="00AF60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503F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وحدة اللغة العربية</w:t>
            </w:r>
          </w:p>
        </w:tc>
        <w:tc>
          <w:tcPr>
            <w:tcW w:w="799" w:type="dxa"/>
            <w:vMerge w:val="restart"/>
            <w:shd w:val="clear" w:color="auto" w:fill="auto"/>
            <w:noWrap/>
            <w:vAlign w:val="center"/>
            <w:hideMark/>
          </w:tcPr>
          <w:p w:rsidR="00AF60E6" w:rsidRPr="000503F9" w:rsidRDefault="00AF60E6" w:rsidP="00AF60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نشاط ع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 w:bidi="ar-MA"/>
              </w:rPr>
              <w:t>ل</w:t>
            </w:r>
            <w:r w:rsidRPr="000503F9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مي</w:t>
            </w:r>
          </w:p>
        </w:tc>
      </w:tr>
      <w:tr w:rsidR="00AF60E6" w:rsidRPr="00CE56FD" w:rsidTr="00AF60E6">
        <w:trPr>
          <w:trHeight w:val="830"/>
        </w:trPr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0E6" w:rsidRPr="000503F9" w:rsidRDefault="00AF60E6" w:rsidP="00AF60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 w:bidi="ar-MA"/>
              </w:rPr>
            </w:pPr>
            <w:r w:rsidRPr="000503F9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 w:bidi="ar-MA"/>
              </w:rPr>
              <w:t>التعبير 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fr-FR" w:bidi="ar-MA"/>
              </w:rPr>
              <w:t>كتابي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0E6" w:rsidRPr="000503F9" w:rsidRDefault="00AF60E6" w:rsidP="00AF60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 w:bidi="ar-MA"/>
              </w:rPr>
            </w:pPr>
            <w:r w:rsidRPr="000503F9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 w:bidi="ar-MA"/>
              </w:rPr>
              <w:t>القراءة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0E6" w:rsidRPr="000503F9" w:rsidRDefault="00AF60E6" w:rsidP="00AF60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 w:bidi="ar-M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 w:bidi="ar-MA"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fr-FR" w:bidi="ar-MA"/>
              </w:rPr>
              <w:t>املاء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0E6" w:rsidRPr="000503F9" w:rsidRDefault="00AF60E6" w:rsidP="00AF60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 w:bidi="ar-MA"/>
              </w:rPr>
            </w:pPr>
            <w:r w:rsidRPr="000503F9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 w:bidi="ar-MA"/>
              </w:rPr>
              <w:t>التراكيب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0E6" w:rsidRPr="000503F9" w:rsidRDefault="00AF60E6" w:rsidP="00AF60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 w:bidi="ar-MA"/>
              </w:rPr>
            </w:pPr>
            <w:r w:rsidRPr="000503F9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 w:bidi="ar-MA"/>
              </w:rPr>
              <w:t>الصرف والتحويل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60E6" w:rsidRPr="000503F9" w:rsidRDefault="00AF60E6" w:rsidP="00AF60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 w:bidi="ar-MA"/>
              </w:rPr>
            </w:pPr>
            <w:r w:rsidRPr="000503F9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 w:bidi="ar-MA"/>
              </w:rPr>
              <w:t>التعبير ال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fr-FR" w:bidi="ar-MA"/>
              </w:rPr>
              <w:t>شفوي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 w:rsidRPr="00CE56FD"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dobe Arabic" w:eastAsia="Times New Roman" w:hAnsi="Adobe Arabic" w:cs="Adobe Arabic" w:hint="cs"/>
                <w:color w:val="000000"/>
                <w:sz w:val="28"/>
                <w:szCs w:val="28"/>
                <w:rtl/>
                <w:lang w:eastAsia="fr-FR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dobe Arabic" w:eastAsia="Times New Roman" w:hAnsi="Adobe Arabic" w:cs="Adobe Arabic" w:hint="cs"/>
                <w:color w:val="000000"/>
                <w:sz w:val="28"/>
                <w:szCs w:val="28"/>
                <w:rtl/>
                <w:lang w:eastAsia="fr-FR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dobe Arabic" w:eastAsia="Times New Roman" w:hAnsi="Adobe Arabic" w:cs="Adobe Arabic" w:hint="cs"/>
                <w:color w:val="000000"/>
                <w:sz w:val="28"/>
                <w:szCs w:val="28"/>
                <w:rtl/>
                <w:lang w:eastAsia="fr-FR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dobe Arabic" w:eastAsia="Times New Roman" w:hAnsi="Adobe Arabic" w:cs="Adobe Arabic" w:hint="cs"/>
                <w:color w:val="000000"/>
                <w:sz w:val="28"/>
                <w:szCs w:val="28"/>
                <w:rtl/>
                <w:lang w:eastAsia="fr-FR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dobe Arabic" w:eastAsia="Times New Roman" w:hAnsi="Adobe Arabic" w:cs="Adobe Arabic" w:hint="cs"/>
                <w:color w:val="000000"/>
                <w:sz w:val="28"/>
                <w:szCs w:val="28"/>
                <w:rtl/>
                <w:lang w:eastAsia="fr-FR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1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dobe Arabic" w:eastAsia="Times New Roman" w:hAnsi="Adobe Arabic" w:cs="Adobe Arabic" w:hint="cs"/>
                <w:color w:val="000000"/>
                <w:sz w:val="28"/>
                <w:szCs w:val="28"/>
                <w:rtl/>
                <w:lang w:eastAsia="fr-FR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  <w:tr w:rsidR="00AF60E6" w:rsidRPr="00CE56FD" w:rsidTr="00AF60E6">
        <w:trPr>
          <w:trHeight w:hRule="exact" w:val="33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dobe Arabic" w:eastAsia="Times New Roman" w:hAnsi="Adobe Arabic" w:cs="Adobe Arabic" w:hint="cs"/>
                <w:color w:val="000000"/>
                <w:sz w:val="28"/>
                <w:szCs w:val="28"/>
                <w:rtl/>
                <w:lang w:eastAsia="fr-FR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393970" w:rsidRDefault="00AF60E6" w:rsidP="00932DCB">
            <w:pPr>
              <w:tabs>
                <w:tab w:val="left" w:pos="1487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0E6" w:rsidRPr="00CE56FD" w:rsidRDefault="00AF60E6" w:rsidP="00AF60E6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FE7574" w:rsidRDefault="00FE7574" w:rsidP="00451A58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FE483B" w:rsidRPr="00FE483B" w:rsidRDefault="00FE483B" w:rsidP="00FE483B">
      <w:pPr>
        <w:bidi/>
        <w:jc w:val="center"/>
        <w:rPr>
          <w:rFonts w:ascii="Hacen Casablanca Light" w:hAnsi="Hacen Casablanca Light" w:cs="Hacen Casablanca Light"/>
          <w:b/>
          <w:bCs/>
          <w:sz w:val="24"/>
          <w:szCs w:val="24"/>
        </w:rPr>
      </w:pPr>
    </w:p>
    <w:p w:rsidR="00451A58" w:rsidRPr="00AF60E6" w:rsidRDefault="00451A58" w:rsidP="00AF60E6">
      <w:pPr>
        <w:bidi/>
        <w:jc w:val="right"/>
        <w:rPr>
          <w:rFonts w:ascii="Hacen Casablanca Light" w:hAnsi="Hacen Casablanca Light" w:cs="Hacen Casablanca Light"/>
          <w:b/>
          <w:bCs/>
          <w:sz w:val="16"/>
          <w:szCs w:val="16"/>
        </w:rPr>
      </w:pPr>
      <w:bookmarkStart w:id="0" w:name="_GoBack"/>
      <w:bookmarkEnd w:id="0"/>
    </w:p>
    <w:p w:rsidR="00AF60E6" w:rsidRDefault="00AF60E6" w:rsidP="00AF60E6">
      <w:pPr>
        <w:bidi/>
        <w:rPr>
          <w:rFonts w:ascii="Hacen Casablanca Light" w:hAnsi="Hacen Casablanca Light" w:cs="Hacen Casablanca Light"/>
          <w:b/>
          <w:bCs/>
          <w:sz w:val="52"/>
          <w:szCs w:val="52"/>
        </w:rPr>
      </w:pPr>
    </w:p>
    <w:p w:rsidR="00AF60E6" w:rsidRPr="00AF60E6" w:rsidRDefault="00AF60E6" w:rsidP="00AF60E6">
      <w:pPr>
        <w:bidi/>
        <w:rPr>
          <w:rFonts w:ascii="Hacen Casablanca Light" w:hAnsi="Hacen Casablanca Light" w:cs="Hacen Casablanca Light"/>
          <w:b/>
          <w:bCs/>
          <w:rtl/>
        </w:rPr>
      </w:pPr>
    </w:p>
    <w:tbl>
      <w:tblPr>
        <w:bidiVisual/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2825"/>
        <w:gridCol w:w="760"/>
        <w:gridCol w:w="761"/>
        <w:gridCol w:w="760"/>
        <w:gridCol w:w="761"/>
        <w:gridCol w:w="760"/>
        <w:gridCol w:w="28"/>
        <w:gridCol w:w="756"/>
        <w:gridCol w:w="760"/>
        <w:gridCol w:w="761"/>
      </w:tblGrid>
      <w:tr w:rsidR="00C20895" w:rsidRPr="00C84EC9" w:rsidTr="00AF60E6">
        <w:trPr>
          <w:trHeight w:val="315"/>
          <w:jc w:val="center"/>
        </w:trPr>
        <w:tc>
          <w:tcPr>
            <w:tcW w:w="426" w:type="dxa"/>
            <w:vMerge w:val="restart"/>
            <w:vAlign w:val="center"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EF7C2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ر.ت</w:t>
            </w:r>
          </w:p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التلميذ</w:t>
            </w:r>
          </w:p>
        </w:tc>
        <w:tc>
          <w:tcPr>
            <w:tcW w:w="5340" w:type="dxa"/>
            <w:gridSpan w:val="8"/>
            <w:shd w:val="clear" w:color="auto" w:fill="auto"/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وحدة اللغة العربية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نشاط علمي</w:t>
            </w:r>
          </w:p>
        </w:tc>
      </w:tr>
      <w:tr w:rsidR="00C20895" w:rsidRPr="00C84EC9" w:rsidTr="00A24A3F">
        <w:trPr>
          <w:trHeight w:val="1015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vAlign w:val="center"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القراءة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الإملاء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الشكل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التراكيب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الصرف والتحويل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فهم المقروء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C22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إنشاء</w:t>
            </w: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20895" w:rsidRPr="00EF7C22" w:rsidRDefault="00C20895" w:rsidP="00EA1C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4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5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7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8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EA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0895" w:rsidRPr="00C84EC9" w:rsidTr="00CB3181">
        <w:trPr>
          <w:trHeight w:hRule="exact"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13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95" w:rsidRPr="00393970" w:rsidRDefault="00C20895" w:rsidP="00932DCB">
            <w:pPr>
              <w:tabs>
                <w:tab w:val="left" w:pos="1487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895" w:rsidRPr="00C84EC9" w:rsidRDefault="00C20895" w:rsidP="00932D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241836" w:rsidRDefault="00241836" w:rsidP="00FE7574">
      <w:pPr>
        <w:bidi/>
      </w:pPr>
    </w:p>
    <w:sectPr w:rsidR="00241836" w:rsidSect="00AF60E6">
      <w:footerReference w:type="default" r:id="rId7"/>
      <w:pgSz w:w="11906" w:h="16838"/>
      <w:pgMar w:top="567" w:right="425" w:bottom="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476" w:rsidRDefault="00762476" w:rsidP="00E16522">
      <w:pPr>
        <w:spacing w:after="0" w:line="240" w:lineRule="auto"/>
      </w:pPr>
      <w:r>
        <w:separator/>
      </w:r>
    </w:p>
  </w:endnote>
  <w:endnote w:type="continuationSeparator" w:id="1">
    <w:p w:rsidR="00762476" w:rsidRDefault="00762476" w:rsidP="00E1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acen Casablanca Ligh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 Light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89" w:rsidRPr="00C57389" w:rsidRDefault="00C57389" w:rsidP="00C57389">
    <w:pPr>
      <w:pStyle w:val="Pieddepage"/>
      <w:bidi/>
      <w:rPr>
        <w:rFonts w:ascii="Adobe Arabic" w:hAnsi="Adobe Arabic" w:cs="Adobe Arab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476" w:rsidRDefault="00762476" w:rsidP="00E16522">
      <w:pPr>
        <w:spacing w:after="0" w:line="240" w:lineRule="auto"/>
      </w:pPr>
      <w:r>
        <w:separator/>
      </w:r>
    </w:p>
  </w:footnote>
  <w:footnote w:type="continuationSeparator" w:id="1">
    <w:p w:rsidR="00762476" w:rsidRDefault="00762476" w:rsidP="00E16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A3CD5"/>
    <w:rsid w:val="00000269"/>
    <w:rsid w:val="00000B5C"/>
    <w:rsid w:val="000B5EEC"/>
    <w:rsid w:val="000B7F29"/>
    <w:rsid w:val="00184FDF"/>
    <w:rsid w:val="00241836"/>
    <w:rsid w:val="00327FF2"/>
    <w:rsid w:val="00393970"/>
    <w:rsid w:val="003A3CD5"/>
    <w:rsid w:val="0045113C"/>
    <w:rsid w:val="00451A58"/>
    <w:rsid w:val="00487B46"/>
    <w:rsid w:val="00550221"/>
    <w:rsid w:val="007563A1"/>
    <w:rsid w:val="0076200A"/>
    <w:rsid w:val="00762476"/>
    <w:rsid w:val="00771783"/>
    <w:rsid w:val="009343C1"/>
    <w:rsid w:val="009666B4"/>
    <w:rsid w:val="00A902A2"/>
    <w:rsid w:val="00AF60E6"/>
    <w:rsid w:val="00B71F97"/>
    <w:rsid w:val="00B92E2D"/>
    <w:rsid w:val="00BA3EDF"/>
    <w:rsid w:val="00C20895"/>
    <w:rsid w:val="00C32454"/>
    <w:rsid w:val="00C4384A"/>
    <w:rsid w:val="00C57389"/>
    <w:rsid w:val="00C753D3"/>
    <w:rsid w:val="00E14A14"/>
    <w:rsid w:val="00E16522"/>
    <w:rsid w:val="00E21795"/>
    <w:rsid w:val="00EA1C03"/>
    <w:rsid w:val="00EF7C22"/>
    <w:rsid w:val="00F80F88"/>
    <w:rsid w:val="00FE32EE"/>
    <w:rsid w:val="00FE483B"/>
    <w:rsid w:val="00FE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2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6522"/>
  </w:style>
  <w:style w:type="paragraph" w:styleId="Pieddepage">
    <w:name w:val="footer"/>
    <w:basedOn w:val="Normal"/>
    <w:link w:val="PieddepageCar"/>
    <w:uiPriority w:val="99"/>
    <w:unhideWhenUsed/>
    <w:rsid w:val="00E1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6522"/>
  </w:style>
  <w:style w:type="table" w:styleId="Grilledutableau">
    <w:name w:val="Table Grid"/>
    <w:basedOn w:val="TableauNormal"/>
    <w:uiPriority w:val="39"/>
    <w:rsid w:val="0045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F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07A5-92C1-4CE0-BF2C-B4DFABBA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ElMoUtMiR</dc:creator>
  <cp:lastModifiedBy>user</cp:lastModifiedBy>
  <cp:revision>8</cp:revision>
  <dcterms:created xsi:type="dcterms:W3CDTF">2016-09-23T17:55:00Z</dcterms:created>
  <dcterms:modified xsi:type="dcterms:W3CDTF">2016-09-26T08:50:00Z</dcterms:modified>
</cp:coreProperties>
</file>