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440" w:right="480"/>
        </w:sectPr>
      </w:pPr>
    </w:p>
    <w:p>
      <w:pPr>
        <w:pStyle w:val="BodyText"/>
        <w:spacing w:before="184"/>
        <w:ind w:left="53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53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53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440" w:right="480"/>
          <w:cols w:num="3" w:equalWidth="0">
            <w:col w:w="2221" w:space="316"/>
            <w:col w:w="4496" w:space="171"/>
            <w:col w:w="3786"/>
          </w:cols>
        </w:sectPr>
      </w:pPr>
    </w:p>
    <w:p>
      <w:pPr>
        <w:pStyle w:val="BodyText"/>
        <w:bidi/>
        <w:spacing w:before="257"/>
        <w:ind w:right="104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440" w:right="480"/>
          <w:cols w:num="3" w:equalWidth="0">
            <w:col w:w="699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17" w:left="0" w:firstLine="0"/>
        <w:jc w:val="right"/>
      </w:pPr>
      <w:r>
        <w:rPr>
          <w:w w:val="110"/>
        </w:rPr>
        <w:t>:</w:t>
      </w:r>
      <w:r>
        <w:rPr>
          <w:spacing w:val="-7"/>
          <w:w w:val="110"/>
          <w:rtl/>
        </w:rPr>
        <w:t> </w:t>
      </w:r>
      <w:r>
        <w:rPr>
          <w:w w:val="110"/>
          <w:rtl/>
        </w:rPr>
        <w:t>ﺍﻟﻤﻔﻴﺪ</w:t>
      </w:r>
      <w:r>
        <w:rPr>
          <w:spacing w:val="-8"/>
          <w:w w:val="110"/>
          <w:rtl/>
        </w:rPr>
        <w:t> </w:t>
      </w:r>
      <w:r>
        <w:rPr>
          <w:w w:val="110"/>
          <w:rtl/>
        </w:rPr>
        <w:t>ﻓﻲ</w:t>
      </w:r>
      <w:r>
        <w:rPr>
          <w:spacing w:val="-12"/>
          <w:w w:val="110"/>
          <w:rtl/>
        </w:rPr>
        <w:t> </w:t>
      </w:r>
      <w:r>
        <w:rPr>
          <w:w w:val="110"/>
          <w:rtl/>
        </w:rPr>
        <w:t>ﺍﻟﻨﺸﺎﻁ</w:t>
      </w:r>
      <w:r>
        <w:rPr>
          <w:spacing w:val="-11"/>
          <w:w w:val="110"/>
          <w:rtl/>
        </w:rPr>
        <w:t> </w:t>
      </w:r>
      <w:r>
        <w:rPr>
          <w:w w:val="110"/>
          <w:rtl/>
        </w:rPr>
        <w:t>ﺍﻟﻌﻠﻤ</w:t>
      </w:r>
      <w:r>
        <w:rPr>
          <w:w w:val="110"/>
          <w:rtl/>
        </w:rPr>
        <w:t>ﻲ</w:t>
      </w:r>
    </w:p>
    <w:p>
      <w:pPr>
        <w:pStyle w:val="BodyText"/>
        <w:bidi/>
        <w:spacing w:before="259"/>
        <w:ind w:right="11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17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440" w:right="480"/>
          <w:cols w:num="3" w:equalWidth="0">
            <w:col w:w="2198" w:space="70"/>
            <w:col w:w="4765" w:space="1242"/>
            <w:col w:w="27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28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17"/>
        <w:gridCol w:w="845"/>
        <w:gridCol w:w="1493"/>
        <w:gridCol w:w="903"/>
      </w:tblGrid>
      <w:tr>
        <w:trPr>
          <w:trHeight w:val="395" w:hRule="atLeast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3222" w:left="3210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ﺍﻟﻤﻮﺍﺿﻴ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93" w:left="78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469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/>
              </w:rPr>
              <w:t>ﺍﻟﻤﺤﺎﻭ</w:t>
            </w:r>
            <w:r>
              <w:rPr>
                <w:color w:val="FFFFFF"/>
                <w:sz w:val="22"/>
                <w:szCs w:val="22"/>
                <w:rtl/>
              </w:rPr>
              <w:t>ﺭ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73"/>
              <w:ind w:right="172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ﺍﻟﻮﺣﺪﺍ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ﺕ</w:t>
            </w:r>
          </w:p>
        </w:tc>
      </w:tr>
      <w:tr>
        <w:trPr>
          <w:trHeight w:val="333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16"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ﺗﺸﺨﻴﺼﻲ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3241" w:type="dxa"/>
            <w:gridSpan w:val="3"/>
            <w:shd w:val="clear" w:color="auto" w:fill="EEEEEE"/>
          </w:tcPr>
          <w:p>
            <w:pPr>
              <w:pStyle w:val="TableParagraph"/>
              <w:spacing w:before="16"/>
              <w:ind w:left="12" w:right="0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ﻭﻇﻴﻔﺔ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ﺣﺎﺳﺔ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ﺍﻟﻠﻤﺲ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ﺍﻟﺘﻤﻴﻴﺰ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ﺑﻴﻦ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ﺍﻟﺒﺎﺭﺩ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ﺍﻟﺴﺎﺧ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845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493" w:type="dxa"/>
            <w:vMerge w:val="restart"/>
          </w:tcPr>
          <w:p>
            <w:pPr>
              <w:pStyle w:val="TableParagraph"/>
              <w:bidi/>
              <w:spacing w:line="304" w:lineRule="auto"/>
              <w:ind w:right="256" w:left="194" w:hanging="29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ﺻﺤﺔ ﺍﻹﻧﺴﺎﻥ </w:t>
            </w:r>
            <w:r>
              <w:rPr>
                <w:w w:val="95"/>
                <w:sz w:val="22"/>
                <w:szCs w:val="22"/>
              </w:rPr>
              <w:t>:</w:t>
            </w:r>
            <w:r>
              <w:rPr>
                <w:spacing w:val="-45"/>
                <w:w w:val="9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ﺟﺴﻢ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ﺍﻹﻧﺴﺎ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bidi/>
              <w:ind w:right="215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ﺍﻷﻭﻟ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6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ﻭﻇﻴﻔﺔ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ﺣﺎﺳﺔ ﺍﻟﺴﻤﻊ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ﺍﻟﺘﻤﻴﻴﺰ ﺑﻴﻦ ﺍﻷﺻﻮﺍ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ﺃﺳﺘﻌﻤﻞ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ﺃﻛﺜﺮ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ﺣﺎﺳﺔ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–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ﺗﻌﺎﻣﻞ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ﺍﻟﺤﻮﺍﺱ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ﻟﻠﺘﻮﺍﺻﻞ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ﻣﻊ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ﺍﻟﻤﺤﻴ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ﻂ</w:t>
            </w:r>
          </w:p>
        </w:tc>
        <w:tc>
          <w:tcPr>
            <w:tcW w:w="845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20"/>
              <w:ind w:right="865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ﺣﻮﺍﺳ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</w:tcPr>
          <w:p>
            <w:pPr>
              <w:pStyle w:val="TableParagraph"/>
              <w:ind w:left="12" w:right="0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ﺍﻛﺘﺸﺎﻑ</w:t>
            </w:r>
            <w:r>
              <w:rPr>
                <w:spacing w:val="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ﻣﻔﺎﺻﻞ</w:t>
            </w:r>
            <w:r>
              <w:rPr>
                <w:spacing w:val="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ﺍﻟﺠﺴﻢ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rtl/>
              </w:rPr>
              <w:t>ﺩﻭﺭ</w:t>
            </w:r>
            <w:r>
              <w:rPr>
                <w:spacing w:val="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ﺍﻟﻤﻔﺎﺻﻞ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ﺑﺎﻟﻨﺒﺔ</w:t>
            </w:r>
            <w:r>
              <w:rPr>
                <w:spacing w:val="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ﻟﻠﺠﺴ</w:t>
            </w:r>
            <w:r>
              <w:rPr>
                <w:sz w:val="22"/>
                <w:szCs w:val="22"/>
                <w:rtl/>
              </w:rPr>
              <w:t>ﻢ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493" w:type="dxa"/>
            <w:vMerge w:val="restart"/>
            <w:shd w:val="clear" w:color="auto" w:fill="EEEEEE"/>
          </w:tcPr>
          <w:p>
            <w:pPr>
              <w:pStyle w:val="TableParagraph"/>
              <w:bidi/>
              <w:ind w:right="248" w:left="0" w:firstLine="0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ﺻﺤﺔ ﺍﻹﻧﺴﺎﻥ</w:t>
            </w:r>
            <w:r>
              <w:rPr>
                <w:w w:val="95"/>
                <w:sz w:val="22"/>
                <w:szCs w:val="22"/>
              </w:rPr>
              <w:t>:</w:t>
            </w:r>
          </w:p>
          <w:p>
            <w:pPr>
              <w:pStyle w:val="TableParagraph"/>
              <w:bidi/>
              <w:spacing w:line="304" w:lineRule="auto" w:before="70"/>
              <w:ind w:right="467" w:left="153" w:hanging="284"/>
              <w:jc w:val="right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ﺟﺴﻢ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ﺍﻻﻧﺴﺎﻥ </w:t>
            </w:r>
            <w:r>
              <w:rPr>
                <w:spacing w:val="-2"/>
                <w:w w:val="105"/>
                <w:sz w:val="22"/>
                <w:szCs w:val="22"/>
              </w:rPr>
              <w:t>-</w:t>
            </w:r>
            <w:r>
              <w:rPr>
                <w:spacing w:val="-50"/>
                <w:w w:val="10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ﺍﻟﺘﻐﺬﻳ</w:t>
            </w:r>
            <w:r>
              <w:rPr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903" w:type="dxa"/>
            <w:vMerge w:val="restart"/>
            <w:shd w:val="clear" w:color="auto" w:fill="EEEEEE"/>
          </w:tcPr>
          <w:p>
            <w:pPr>
              <w:pStyle w:val="TableParagraph"/>
              <w:bidi/>
              <w:ind w:right="229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ﺍﻟﺜﺎﻧﻴ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6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ﺩﻭﺭ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ﺍﻟﺮﻳﺎﺿﺔ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ﺍﻟﺤﻔﺎﻅ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ﺻﺤﺔ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ﺍﻟﻤﻔﺎﺻﻞ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ﺍﻷﺳﻨﺎﻥ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ﺗﻨﻮﻋﻬﺎ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،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ﻭﻇﺎﺋﻔﻬ</w:t>
            </w:r>
            <w:r>
              <w:rPr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845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20"/>
              <w:ind w:right="865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ﺃﺳﻨﺎﻧﻲ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–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ﺃﻫﻤﻴﺔ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ﻧﻈﺎﻓﺔ ﺍﻷﻏﺬﻳﺔ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ﺑﺎﻟﻨﺴﺒﺔ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ﻟﺠﺴﻢ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ﺍﻻﻧﺴﺎ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ﺃﻧﻈﻢ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ﺃﺣﺘﺮﻡ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ﺃﻭﻗﺎﺕ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ﺍﻷﻛﻞ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ﺻﻨﻊ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ﻃﻘﻢ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ﺃﺳﻨﺎ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  <w:shd w:val="clear" w:color="auto" w:fill="EEEEEE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ﺍﻟﺼﻮﺕ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ﺃﻭﺳﺎﻁ ﺍﻧﺘﺸﺎﺭﻩ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</w:rPr>
              <w:t>–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ﺧﺎﺻﻴﺔ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ﺍﻟﺼﻮ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93" w:type="dxa"/>
            <w:vMerge w:val="restart"/>
          </w:tcPr>
          <w:p>
            <w:pPr>
              <w:pStyle w:val="TableParagraph"/>
              <w:bidi/>
              <w:spacing w:line="302" w:lineRule="auto"/>
              <w:ind w:right="476" w:left="460" w:firstLine="36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ﺍﻟﻄﻘﺔ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ﺍﻟﺼﻮﺕ</w:t>
            </w:r>
            <w:r>
              <w:rPr>
                <w:spacing w:val="-45"/>
                <w:w w:val="9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bidi/>
              <w:ind w:right="234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ﺍﻟﺜﺎﻟﺜ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</w:tr>
      <w:tr>
        <w:trPr>
          <w:trHeight w:val="337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20"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ﻋﻼﻗﺔ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ﺍﻟﺼﻮﺕ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ﺑﺤﺎﺳﺔ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ﺍﻟﺴﻤﻊ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ﺻﻨﺎﻋﺔ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ﻫﺎﺗﻒ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ﺑﺴﻴ</w:t>
            </w:r>
            <w:r>
              <w:rPr>
                <w:sz w:val="22"/>
                <w:szCs w:val="22"/>
                <w:rtl/>
              </w:rPr>
              <w:t>ﻂ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spacing w:before="20"/>
              <w:ind w:right="27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5" w:left="849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ﻣﻔﻌﻮﻝ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ﺍﻟﻘﻮ</w:t>
            </w:r>
            <w:r>
              <w:rPr>
                <w:w w:val="115"/>
                <w:sz w:val="22"/>
                <w:szCs w:val="22"/>
                <w:rtl/>
              </w:rPr>
              <w:t>ﺓ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ﺗﻐﻴﺮ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ﺣﺮﻛﺔ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ﺍﻟﺠﺴﻢ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ﺍﻟﺘﻌﺮﻑ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ﺃﻧﻮﺍﻉ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ﺍﻟﻘﻮ</w:t>
            </w:r>
            <w:r>
              <w:rPr>
                <w:sz w:val="22"/>
                <w:szCs w:val="22"/>
                <w:rtl/>
              </w:rPr>
              <w:t>ﻯ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338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20"/>
              <w:ind w:right="861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ﻧﻬﺎﻳﺔ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ﺍﻷﺳﺪﻭﺱ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ﺍﻷﻭ</w:t>
            </w:r>
            <w:r>
              <w:rPr>
                <w:w w:val="110"/>
                <w:sz w:val="22"/>
                <w:szCs w:val="22"/>
                <w:rtl/>
              </w:rPr>
              <w:t>ﻝ</w:t>
            </w:r>
          </w:p>
        </w:tc>
        <w:tc>
          <w:tcPr>
            <w:tcW w:w="3241" w:type="dxa"/>
            <w:gridSpan w:val="3"/>
            <w:shd w:val="clear" w:color="auto" w:fill="EEEEEE"/>
          </w:tcPr>
          <w:p>
            <w:pPr>
              <w:pStyle w:val="TableParagraph"/>
              <w:spacing w:before="20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ﺃﻛﺘﺸﻒ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ﺃﻧﻮﺍﻉ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ﺍﻟﻨﺒﺎﺗﺎﺕ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ﺍﻷﺟﺰﺍء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ﺍﻟﺮﺋﻴﺴﻴﺔ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ﻟﻠﻨﺒﺎﺗﺎ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93" w:type="dxa"/>
            <w:vMerge w:val="restart"/>
          </w:tcPr>
          <w:p>
            <w:pPr>
              <w:pStyle w:val="TableParagraph"/>
              <w:bidi/>
              <w:spacing w:line="302" w:lineRule="auto"/>
              <w:ind w:right="234" w:left="21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w w:val="105"/>
                <w:sz w:val="22"/>
                <w:szCs w:val="22"/>
                <w:rtl/>
              </w:rPr>
              <w:t>ﻣﻈﺎﻫﺮ</w:t>
            </w:r>
            <w:r>
              <w:rPr>
                <w:spacing w:val="-5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ﺍﻟﺤﻴﺎﺓ ﻋﻨﺪ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ﺍﻟﻨﺒﺎﺗﺎ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bidi/>
              <w:ind w:right="193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ﺍﻟﺮﺍﺑﻌ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ﺗﻨﻮﻉ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ﺟﺬﻭﺭ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ﺳﻴﻘﺎﻥ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ﺍﻟﻨﺒﺎﺗﺎﺕ</w:t>
            </w:r>
            <w:r>
              <w:rPr>
                <w:spacing w:val="4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4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ﺗﻨﻮﻉ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ﺃﻭﺭﺍ</w:t>
            </w:r>
            <w:r>
              <w:rPr>
                <w:sz w:val="22"/>
                <w:szCs w:val="22"/>
                <w:rtl/>
              </w:rPr>
              <w:t>ﻕ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ﺃﺟﺰﺍء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ﺍﻟﻨﺒﺎﺗﺎﺕ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ﺍﻟﺘﻲ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ﺗﺆﻛﻞ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ﺗﻨﻤﻮ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spacing w:before="20"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w w:val="131"/>
                <w:sz w:val="22"/>
                <w:szCs w:val="22"/>
                <w:rtl/>
              </w:rPr>
              <w:t>ﻛ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80"/>
                <w:sz w:val="22"/>
                <w:szCs w:val="22"/>
                <w:rtl/>
              </w:rPr>
              <w:t>ﻒ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34"/>
                <w:sz w:val="22"/>
                <w:szCs w:val="22"/>
                <w:rtl/>
              </w:rPr>
              <w:t>ﺃ</w:t>
            </w:r>
            <w:r>
              <w:rPr>
                <w:spacing w:val="1"/>
                <w:w w:val="88"/>
                <w:sz w:val="22"/>
                <w:szCs w:val="22"/>
                <w:rtl/>
              </w:rPr>
              <w:t>ﺣ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3"/>
                <w:w w:val="141"/>
                <w:sz w:val="22"/>
                <w:szCs w:val="22"/>
                <w:rtl/>
              </w:rPr>
              <w:t>ﻓ</w:t>
            </w:r>
            <w:r>
              <w:rPr>
                <w:w w:val="84"/>
                <w:sz w:val="22"/>
                <w:szCs w:val="22"/>
                <w:rtl/>
              </w:rPr>
              <w:t>ﻆ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07"/>
                <w:sz w:val="22"/>
                <w:szCs w:val="22"/>
                <w:rtl/>
              </w:rPr>
              <w:t>ﻋ</w:t>
            </w:r>
            <w:r>
              <w:rPr>
                <w:spacing w:val="-1"/>
                <w:w w:val="107"/>
                <w:sz w:val="22"/>
                <w:szCs w:val="22"/>
                <w:rtl/>
              </w:rPr>
              <w:t>ﻠ</w:t>
            </w:r>
            <w:r>
              <w:rPr>
                <w:spacing w:val="-1"/>
                <w:w w:val="127"/>
                <w:sz w:val="22"/>
                <w:szCs w:val="22"/>
                <w:rtl/>
              </w:rPr>
              <w:t>ﻰ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ﺒ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1"/>
                <w:w w:val="77"/>
                <w:sz w:val="22"/>
                <w:szCs w:val="22"/>
                <w:rtl/>
              </w:rPr>
              <w:t>ﺕ</w:t>
            </w:r>
            <w:r>
              <w:rPr>
                <w:rFonts w:ascii="Times New Roman" w:cs="Times New Roman"/>
                <w:spacing w:val="-9"/>
                <w:sz w:val="22"/>
                <w:szCs w:val="22"/>
                <w:rtl/>
              </w:rPr>
              <w:t> </w:t>
            </w:r>
            <w:r>
              <w:rPr>
                <w:w w:val="141"/>
                <w:sz w:val="22"/>
                <w:szCs w:val="22"/>
              </w:rPr>
              <w:t>-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80"/>
                <w:sz w:val="22"/>
                <w:szCs w:val="22"/>
                <w:rtl/>
              </w:rPr>
              <w:t>ﺻ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1"/>
                <w:w w:val="111"/>
                <w:sz w:val="22"/>
                <w:szCs w:val="22"/>
                <w:rtl/>
              </w:rPr>
              <w:t>ﻊ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04"/>
                <w:sz w:val="22"/>
                <w:szCs w:val="22"/>
                <w:rtl/>
              </w:rPr>
              <w:t>ﻧ</w:t>
            </w:r>
            <w:r>
              <w:rPr>
                <w:spacing w:val="-1"/>
                <w:w w:val="104"/>
                <w:sz w:val="22"/>
                <w:szCs w:val="22"/>
                <w:rtl/>
              </w:rPr>
              <w:t>ﺒ</w:t>
            </w:r>
            <w:r>
              <w:rPr>
                <w:w w:val="94"/>
                <w:sz w:val="22"/>
                <w:szCs w:val="22"/>
                <w:rtl/>
              </w:rPr>
              <w:t>ﺘ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12"/>
                <w:sz w:val="22"/>
                <w:szCs w:val="22"/>
                <w:rtl/>
              </w:rPr>
              <w:t>ﺑ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ﺄ</w:t>
            </w:r>
            <w:r>
              <w:rPr>
                <w:spacing w:val="1"/>
                <w:w w:val="88"/>
                <w:sz w:val="22"/>
                <w:szCs w:val="22"/>
                <w:rtl/>
              </w:rPr>
              <w:t>ﺟ</w:t>
            </w:r>
            <w:r>
              <w:rPr>
                <w:spacing w:val="-2"/>
                <w:w w:val="75"/>
                <w:sz w:val="22"/>
                <w:szCs w:val="22"/>
                <w:rtl/>
              </w:rPr>
              <w:t>ﺰ</w:t>
            </w:r>
            <w:r>
              <w:rPr>
                <w:w w:val="12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20"/>
                <w:sz w:val="22"/>
                <w:szCs w:val="22"/>
                <w:rtl/>
              </w:rPr>
              <w:t>ﺋ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3"/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w w:val="88"/>
                <w:sz w:val="22"/>
                <w:szCs w:val="22"/>
                <w:rtl/>
              </w:rPr>
              <w:t>ﺮ</w:t>
            </w:r>
            <w:r>
              <w:rPr>
                <w:spacing w:val="-1"/>
                <w:w w:val="88"/>
                <w:sz w:val="22"/>
                <w:szCs w:val="22"/>
                <w:rtl/>
              </w:rPr>
              <w:t>ﺋ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3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spacing w:before="20"/>
              <w:ind w:right="27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ﺃﺻﻨﺎﻑ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ﺣﺴﺐ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ﺳﻂ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ﻋﻴﺸﻬﺎ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ﻧﻈﺎﻡ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ﺍﻟﺘﻐﺬﻳﺔ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93" w:type="dxa"/>
            <w:vMerge w:val="restart"/>
            <w:shd w:val="clear" w:color="auto" w:fill="EEEEEE"/>
          </w:tcPr>
          <w:p>
            <w:pPr>
              <w:pStyle w:val="TableParagraph"/>
              <w:bidi/>
              <w:spacing w:line="302" w:lineRule="auto"/>
              <w:ind w:right="234" w:left="21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w w:val="105"/>
                <w:sz w:val="22"/>
                <w:szCs w:val="22"/>
                <w:rtl/>
              </w:rPr>
              <w:t> ﻣﻈﺎﻫﺮ</w:t>
            </w:r>
            <w:r>
              <w:rPr>
                <w:spacing w:val="-5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ﺍﻟﺤﻴﺎﺓ ﻋﻨﺪ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903" w:type="dxa"/>
            <w:vMerge w:val="restart"/>
            <w:shd w:val="clear" w:color="auto" w:fill="EEEEEE"/>
          </w:tcPr>
          <w:p>
            <w:pPr>
              <w:pStyle w:val="TableParagraph"/>
              <w:bidi/>
              <w:ind w:right="128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ﺍﻟﺨﺎﻣﺴ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38" w:hRule="atLeast"/>
        </w:trPr>
        <w:tc>
          <w:tcPr>
            <w:tcW w:w="7217" w:type="dxa"/>
          </w:tcPr>
          <w:p>
            <w:pPr>
              <w:pStyle w:val="TableParagraph"/>
              <w:bidi/>
              <w:spacing w:before="20"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ﺍﻟﻨﻤﻮ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ﺍﻟﺘﻨﻔﺲ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ﻋﻨﺪ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845" w:type="dxa"/>
          </w:tcPr>
          <w:p>
            <w:pPr>
              <w:pStyle w:val="TableParagraph"/>
              <w:spacing w:before="20"/>
              <w:ind w:right="27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 ﺗﺘﻨﻘﻞ ﺍﻟﺤﻴﻮﺍﻧﺎﺕ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ﺍﻷﺭﺽ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 ﺗﺘﻨﻘﻞ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ﺍﻟﻤﺎ</w:t>
            </w:r>
            <w:r>
              <w:rPr>
                <w:sz w:val="22"/>
                <w:szCs w:val="22"/>
                <w:rtl/>
              </w:rPr>
              <w:t>ء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ﻛﻴﻒ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ﺗﺘﻨﻘﻞ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ﺍﻟﺤﻴﻮﺍﻧﺎﺕ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ﻓﻲ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ﺍﻟﻬﻮﺍ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ء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9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  <w:shd w:val="clear" w:color="auto" w:fill="EEEEEE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338" w:hRule="atLeast"/>
        </w:trPr>
        <w:tc>
          <w:tcPr>
            <w:tcW w:w="7217" w:type="dxa"/>
          </w:tcPr>
          <w:p>
            <w:pPr>
              <w:pStyle w:val="TableParagraph"/>
              <w:bidi/>
              <w:spacing w:before="20"/>
              <w:ind w:right="861" w:left="849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ﺧﺎﺻﻴﺎﺕ</w:t>
            </w:r>
            <w:r>
              <w:rPr>
                <w:spacing w:val="4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ﺍﻟﺤﺎﻟﺔ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ﺍﻟﺼﻠﺒﺔ </w:t>
            </w:r>
            <w:r>
              <w:rPr>
                <w:w w:val="95"/>
                <w:sz w:val="22"/>
                <w:szCs w:val="22"/>
              </w:rPr>
              <w:t>–</w:t>
            </w:r>
            <w:r>
              <w:rPr>
                <w:spacing w:val="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ﺧﺎﺻﻴﺎﺕ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ﺍﻟﺤﺎﻟﺔ</w:t>
            </w:r>
            <w:r>
              <w:rPr>
                <w:spacing w:val="3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ﺍﻟﺴﺎﺋﻠ</w:t>
            </w:r>
            <w:r>
              <w:rPr>
                <w:w w:val="95"/>
                <w:sz w:val="22"/>
                <w:szCs w:val="22"/>
                <w:rtl/>
              </w:rPr>
              <w:t>ﺔ</w:t>
            </w:r>
          </w:p>
        </w:tc>
        <w:tc>
          <w:tcPr>
            <w:tcW w:w="845" w:type="dxa"/>
          </w:tcPr>
          <w:p>
            <w:pPr>
              <w:pStyle w:val="TableParagraph"/>
              <w:spacing w:before="20"/>
              <w:ind w:right="27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93" w:type="dxa"/>
            <w:vMerge w:val="restart"/>
          </w:tcPr>
          <w:p>
            <w:pPr>
              <w:pStyle w:val="TableParagraph"/>
              <w:bidi/>
              <w:spacing w:line="304" w:lineRule="auto" w:before="20"/>
              <w:ind w:right="488" w:left="460" w:firstLine="19"/>
              <w:jc w:val="right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ﺍﻟﻤﺎﺩﺓ</w:t>
            </w:r>
            <w:r>
              <w:rPr>
                <w:spacing w:val="-55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ﺍﻟﻄﺎﻗ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903" w:type="dxa"/>
            <w:vMerge w:val="restart"/>
          </w:tcPr>
          <w:p>
            <w:pPr>
              <w:pStyle w:val="TableParagraph"/>
              <w:bidi/>
              <w:spacing w:before="20"/>
              <w:ind w:right="12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ﺍﻟﺴﺎﺩﺳ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ﺃﺗﻌﺮﻑ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ﺍﻟﺤﺎﻟﺔ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ﺍﻟﻐﺎﺯﻳﺔ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ﺃﻏﻴﺮ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ﺷﻜﻞ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ﺟﺴﻢ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ﺻﻠ</w:t>
            </w:r>
            <w:r>
              <w:rPr>
                <w:sz w:val="22"/>
                <w:szCs w:val="22"/>
                <w:rtl/>
              </w:rPr>
              <w:t>ﺐ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1" w:left="849" w:firstLine="0"/>
              <w:jc w:val="center"/>
              <w:rPr>
                <w:sz w:val="22"/>
                <w:szCs w:val="22"/>
              </w:rPr>
            </w:pP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w w:val="112"/>
                <w:sz w:val="22"/>
                <w:szCs w:val="22"/>
                <w:rtl/>
              </w:rPr>
              <w:t>ﻌﺎ</w:t>
            </w:r>
            <w:r>
              <w:rPr>
                <w:spacing w:val="-1"/>
                <w:w w:val="141"/>
                <w:sz w:val="22"/>
                <w:szCs w:val="22"/>
                <w:rtl/>
              </w:rPr>
              <w:t>ﻗ</w:t>
            </w:r>
            <w:r>
              <w:rPr>
                <w:spacing w:val="-2"/>
                <w:w w:val="77"/>
                <w:sz w:val="22"/>
                <w:szCs w:val="22"/>
                <w:rtl/>
              </w:rPr>
              <w:t>ﺐ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19"/>
                <w:sz w:val="22"/>
                <w:szCs w:val="22"/>
                <w:rtl/>
              </w:rPr>
              <w:t>ﺃﻳﺎ</w:t>
            </w:r>
            <w:r>
              <w:rPr>
                <w:spacing w:val="-1"/>
                <w:w w:val="140"/>
                <w:sz w:val="22"/>
                <w:szCs w:val="22"/>
                <w:rtl/>
              </w:rPr>
              <w:t>ﻡ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2"/>
                <w:w w:val="93"/>
                <w:sz w:val="22"/>
                <w:szCs w:val="22"/>
                <w:rtl/>
              </w:rPr>
              <w:t>ﻷ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ﺳ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ﺒ</w:t>
            </w:r>
            <w:r>
              <w:rPr>
                <w:spacing w:val="-1"/>
                <w:w w:val="99"/>
                <w:sz w:val="22"/>
                <w:szCs w:val="22"/>
                <w:rtl/>
              </w:rPr>
              <w:t>ﻮ</w:t>
            </w:r>
            <w:r>
              <w:rPr>
                <w:w w:val="99"/>
                <w:sz w:val="22"/>
                <w:szCs w:val="22"/>
                <w:rtl/>
              </w:rPr>
              <w:t>ﻉ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2"/>
                <w:sz w:val="22"/>
                <w:szCs w:val="22"/>
                <w:rtl/>
              </w:rPr>
              <w:t>ﻟ</w:t>
            </w:r>
            <w:r>
              <w:rPr>
                <w:w w:val="102"/>
                <w:sz w:val="22"/>
                <w:szCs w:val="22"/>
                <w:rtl/>
              </w:rPr>
              <w:t>ﺸ</w:t>
            </w:r>
            <w:r>
              <w:rPr>
                <w:spacing w:val="-2"/>
                <w:w w:val="176"/>
                <w:sz w:val="22"/>
                <w:szCs w:val="22"/>
                <w:rtl/>
              </w:rPr>
              <w:t>ﻬ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rFonts w:ascii="Times New Roman" w:cs="Times New Roman"/>
                <w:spacing w:val="-9"/>
                <w:sz w:val="22"/>
                <w:szCs w:val="22"/>
                <w:rtl/>
              </w:rPr>
              <w:t> </w:t>
            </w:r>
            <w:r>
              <w:rPr>
                <w:w w:val="141"/>
                <w:sz w:val="22"/>
                <w:szCs w:val="22"/>
              </w:rPr>
              <w:t>-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131"/>
                <w:sz w:val="22"/>
                <w:szCs w:val="22"/>
                <w:rtl/>
              </w:rPr>
              <w:t>ﻛ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80"/>
                <w:sz w:val="22"/>
                <w:szCs w:val="22"/>
                <w:rtl/>
              </w:rPr>
              <w:t>ﻒ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w w:val="94"/>
                <w:sz w:val="22"/>
                <w:szCs w:val="22"/>
                <w:rtl/>
              </w:rPr>
              <w:t>ﺘ</w:t>
            </w:r>
            <w:r>
              <w:rPr>
                <w:spacing w:val="-2"/>
                <w:w w:val="103"/>
                <w:sz w:val="22"/>
                <w:szCs w:val="22"/>
                <w:rtl/>
              </w:rPr>
              <w:t>ﻈ</w:t>
            </w:r>
            <w:r>
              <w:rPr>
                <w:w w:val="125"/>
                <w:sz w:val="22"/>
                <w:szCs w:val="22"/>
                <w:rtl/>
              </w:rPr>
              <w:t>ﻢ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134"/>
                <w:sz w:val="22"/>
                <w:szCs w:val="22"/>
                <w:rtl/>
              </w:rPr>
              <w:t>ﺷﻬ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ﻮ</w:t>
            </w:r>
            <w:r>
              <w:rPr>
                <w:spacing w:val="-1"/>
                <w:w w:val="73"/>
                <w:sz w:val="22"/>
                <w:szCs w:val="22"/>
                <w:rtl/>
              </w:rPr>
              <w:t>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4"/>
                <w:w w:val="115"/>
                <w:sz w:val="22"/>
                <w:szCs w:val="22"/>
                <w:rtl/>
              </w:rPr>
              <w:t>ﻟ</w:t>
            </w:r>
            <w:r>
              <w:rPr>
                <w:w w:val="115"/>
                <w:sz w:val="22"/>
                <w:szCs w:val="22"/>
                <w:rtl/>
              </w:rPr>
              <w:t>ﻤ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1"/>
                <w:w w:val="85"/>
                <w:sz w:val="22"/>
                <w:szCs w:val="22"/>
                <w:rtl/>
              </w:rPr>
              <w:t>ﻼ</w:t>
            </w:r>
            <w:r>
              <w:rPr>
                <w:spacing w:val="-3"/>
                <w:w w:val="114"/>
                <w:sz w:val="22"/>
                <w:szCs w:val="22"/>
                <w:rtl/>
              </w:rPr>
              <w:t>ﺩ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845" w:type="dxa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3" w:left="849" w:firstLine="0"/>
              <w:jc w:val="center"/>
              <w:rPr>
                <w:sz w:val="22"/>
                <w:szCs w:val="22"/>
              </w:rPr>
            </w:pPr>
            <w:r>
              <w:rPr>
                <w:w w:val="131"/>
                <w:sz w:val="22"/>
                <w:szCs w:val="22"/>
                <w:rtl/>
              </w:rPr>
              <w:t>ﻛ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80"/>
                <w:sz w:val="22"/>
                <w:szCs w:val="22"/>
                <w:rtl/>
              </w:rPr>
              <w:t>ﻒ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13"/>
                <w:sz w:val="22"/>
                <w:szCs w:val="22"/>
                <w:rtl/>
              </w:rPr>
              <w:t>ﺗ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w w:val="94"/>
                <w:sz w:val="22"/>
                <w:szCs w:val="22"/>
                <w:rtl/>
              </w:rPr>
              <w:t>ﺘ</w:t>
            </w:r>
            <w:r>
              <w:rPr>
                <w:spacing w:val="-2"/>
                <w:w w:val="103"/>
                <w:sz w:val="22"/>
                <w:szCs w:val="22"/>
                <w:rtl/>
              </w:rPr>
              <w:t>ﻈ</w:t>
            </w:r>
            <w:r>
              <w:rPr>
                <w:w w:val="125"/>
                <w:sz w:val="22"/>
                <w:szCs w:val="22"/>
                <w:rtl/>
              </w:rPr>
              <w:t>ﻢ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134"/>
                <w:sz w:val="22"/>
                <w:szCs w:val="22"/>
                <w:rtl/>
              </w:rPr>
              <w:t>ﺷﻬ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ﻮ</w:t>
            </w:r>
            <w:r>
              <w:rPr>
                <w:spacing w:val="-1"/>
                <w:w w:val="73"/>
                <w:sz w:val="22"/>
                <w:szCs w:val="22"/>
                <w:rtl/>
              </w:rPr>
              <w:t>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4"/>
                <w:w w:val="103"/>
                <w:sz w:val="22"/>
                <w:szCs w:val="22"/>
                <w:rtl/>
              </w:rPr>
              <w:t>ﻟ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1"/>
                <w:w w:val="85"/>
                <w:sz w:val="22"/>
                <w:szCs w:val="22"/>
                <w:rtl/>
              </w:rPr>
              <w:t>ﺠ</w:t>
            </w:r>
            <w:r>
              <w:rPr>
                <w:w w:val="92"/>
                <w:sz w:val="22"/>
                <w:szCs w:val="22"/>
                <w:rtl/>
              </w:rPr>
              <w:t>ﺮ</w:t>
            </w:r>
            <w:r>
              <w:rPr>
                <w:spacing w:val="-3"/>
                <w:w w:val="92"/>
                <w:sz w:val="22"/>
                <w:szCs w:val="22"/>
                <w:rtl/>
              </w:rPr>
              <w:t>ﻳ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rFonts w:ascii="Times New Roman" w:cs="Times New Roman"/>
                <w:spacing w:val="-9"/>
                <w:sz w:val="22"/>
                <w:szCs w:val="22"/>
                <w:rtl/>
              </w:rPr>
              <w:t> </w:t>
            </w:r>
            <w:r>
              <w:rPr>
                <w:w w:val="141"/>
                <w:sz w:val="22"/>
                <w:szCs w:val="22"/>
              </w:rPr>
              <w:t>-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w w:val="94"/>
                <w:sz w:val="22"/>
                <w:szCs w:val="22"/>
                <w:rtl/>
              </w:rPr>
              <w:t>ﺼ</w:t>
            </w:r>
            <w:r>
              <w:rPr>
                <w:spacing w:val="-1"/>
                <w:w w:val="94"/>
                <w:sz w:val="22"/>
                <w:szCs w:val="22"/>
                <w:rtl/>
              </w:rPr>
              <w:t>ﻨﻊ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ﻮ</w:t>
            </w:r>
            <w:r>
              <w:rPr>
                <w:spacing w:val="-1"/>
                <w:w w:val="128"/>
                <w:sz w:val="22"/>
                <w:szCs w:val="22"/>
                <w:rtl/>
              </w:rPr>
              <w:t>ﻣ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w w:val="107"/>
                <w:sz w:val="22"/>
                <w:szCs w:val="22"/>
                <w:rtl/>
              </w:rPr>
              <w:t>ﻋ</w:t>
            </w:r>
            <w:r>
              <w:rPr>
                <w:spacing w:val="-1"/>
                <w:w w:val="107"/>
                <w:sz w:val="22"/>
                <w:szCs w:val="22"/>
                <w:rtl/>
              </w:rPr>
              <w:t>ﻠ</w:t>
            </w:r>
            <w:r>
              <w:rPr>
                <w:spacing w:val="-3"/>
                <w:w w:val="127"/>
                <w:sz w:val="22"/>
                <w:szCs w:val="22"/>
                <w:rtl/>
              </w:rPr>
              <w:t>ﻰ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06"/>
                <w:sz w:val="22"/>
                <w:szCs w:val="22"/>
                <w:rtl/>
              </w:rPr>
              <w:t>ﺷ</w:t>
            </w:r>
            <w:r>
              <w:rPr>
                <w:spacing w:val="-2"/>
                <w:w w:val="139"/>
                <w:sz w:val="22"/>
                <w:szCs w:val="22"/>
                <w:rtl/>
              </w:rPr>
              <w:t>ﻜ</w:t>
            </w:r>
            <w:r>
              <w:rPr>
                <w:w w:val="92"/>
                <w:sz w:val="22"/>
                <w:szCs w:val="22"/>
                <w:rtl/>
              </w:rPr>
              <w:t>ﻞ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07"/>
                <w:sz w:val="22"/>
                <w:szCs w:val="22"/>
                <w:rtl/>
              </w:rPr>
              <w:t>ﻋ</w:t>
            </w:r>
            <w:r>
              <w:rPr>
                <w:spacing w:val="-3"/>
                <w:w w:val="97"/>
                <w:sz w:val="22"/>
                <w:szCs w:val="22"/>
                <w:rtl/>
              </w:rPr>
              <w:t>ﺪ</w:t>
            </w:r>
            <w:r>
              <w:rPr>
                <w:w w:val="119"/>
                <w:sz w:val="22"/>
                <w:szCs w:val="22"/>
                <w:rtl/>
              </w:rPr>
              <w:t>ﺍ</w:t>
            </w:r>
            <w:r>
              <w:rPr>
                <w:spacing w:val="-3"/>
                <w:w w:val="119"/>
                <w:sz w:val="22"/>
                <w:szCs w:val="22"/>
                <w:rtl/>
              </w:rPr>
              <w:t>ﺩ</w:t>
            </w:r>
          </w:p>
        </w:tc>
        <w:tc>
          <w:tcPr>
            <w:tcW w:w="845" w:type="dxa"/>
            <w:shd w:val="clear" w:color="auto" w:fill="EEEEEE"/>
          </w:tcPr>
          <w:p>
            <w:pPr>
              <w:pStyle w:val="TableParagraph"/>
              <w:ind w:right="27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7217" w:type="dxa"/>
          </w:tcPr>
          <w:p>
            <w:pPr>
              <w:pStyle w:val="TableParagraph"/>
              <w:bidi/>
              <w:spacing w:before="20"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3241" w:type="dxa"/>
            <w:gridSpan w:val="3"/>
          </w:tcPr>
          <w:p>
            <w:pPr>
              <w:pStyle w:val="TableParagraph"/>
              <w:spacing w:before="20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</w:tr>
      <w:tr>
        <w:trPr>
          <w:trHeight w:val="340" w:hRule="atLeast"/>
        </w:trPr>
        <w:tc>
          <w:tcPr>
            <w:tcW w:w="7217" w:type="dxa"/>
            <w:shd w:val="clear" w:color="auto" w:fill="EEEEEE"/>
          </w:tcPr>
          <w:p>
            <w:pPr>
              <w:pStyle w:val="TableParagraph"/>
              <w:bidi/>
              <w:ind w:right="864" w:left="84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ﺳﻨﻮ</w:t>
            </w:r>
            <w:r>
              <w:rPr>
                <w:w w:val="110"/>
                <w:sz w:val="22"/>
                <w:szCs w:val="22"/>
                <w:rtl/>
              </w:rPr>
              <w:t>ﻱ</w:t>
            </w:r>
          </w:p>
        </w:tc>
        <w:tc>
          <w:tcPr>
            <w:tcW w:w="3241" w:type="dxa"/>
            <w:gridSpan w:val="3"/>
            <w:shd w:val="clear" w:color="auto" w:fill="EEEEEE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7217" w:type="dxa"/>
          </w:tcPr>
          <w:p>
            <w:pPr>
              <w:pStyle w:val="TableParagraph"/>
              <w:bidi/>
              <w:ind w:right="862" w:left="84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ﺇﺟﺮﺍءﺍﺕ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ﻧﻬﺎﻳﺔ ﺍﻟﺴﻨﺔ ﺍﻟﺪﺭﺍﺳﻴ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3241" w:type="dxa"/>
            <w:gridSpan w:val="3"/>
          </w:tcPr>
          <w:p>
            <w:pPr>
              <w:pStyle w:val="TableParagraph"/>
              <w:ind w:left="1492" w:right="1475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0" w:bottom="0" w:left="440" w:right="480"/>
        </w:sectPr>
      </w:pPr>
    </w:p>
    <w:p>
      <w:pPr>
        <w:pStyle w:val="Title"/>
        <w:bidi/>
        <w:ind w:right="84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42941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613651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196"/>
        <w:ind w:right="84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196"/>
        <w:ind w:right="84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440" w:right="480"/>
          <w:cols w:num="3" w:equalWidth="0">
            <w:col w:w="2967" w:space="834"/>
            <w:col w:w="2606" w:space="668"/>
            <w:col w:w="391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949824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949312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84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295" w:right="84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2022-09-09T11:32:38Z</dcterms:created>
  <dcterms:modified xsi:type="dcterms:W3CDTF">2022-09-09T11:32:38Z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